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E8C" w:rsidRPr="00E31C55" w:rsidRDefault="00F95E8C" w:rsidP="00F95E8C">
      <w:pPr>
        <w:pStyle w:val="Tekstzonderopmaak"/>
        <w:rPr>
          <w:b/>
        </w:rPr>
      </w:pPr>
      <w:bookmarkStart w:id="0" w:name="_GoBack"/>
      <w:bookmarkEnd w:id="0"/>
      <w:r w:rsidRPr="0014286F">
        <w:rPr>
          <w:b/>
        </w:rPr>
        <w:t>Daniël</w:t>
      </w:r>
    </w:p>
    <w:p w:rsidR="00F95E8C" w:rsidRDefault="00F95E8C" w:rsidP="00F95E8C">
      <w:pPr>
        <w:pStyle w:val="Tekstzonderopmaak"/>
      </w:pPr>
      <w:r>
        <w:t xml:space="preserve">Daniël is een veelbelovende jonge Joodse man die weggevoerd wordt vanuit Israël naar Babel. Hij komt terecht aan het hof van Babel. Koning </w:t>
      </w:r>
      <w:r w:rsidRPr="00107A92">
        <w:rPr>
          <w:bCs/>
        </w:rPr>
        <w:t>Nebukadnézar</w:t>
      </w:r>
      <w:r>
        <w:t xml:space="preserve"> heeft het plan om jonge Joodse prinsen, </w:t>
      </w:r>
      <w:r w:rsidRPr="00DF64DE">
        <w:t>waaronder Daniël, onder te dompelen in de Babylonische wetenschap en cultuur. Van de hele</w:t>
      </w:r>
      <w:r>
        <w:t xml:space="preserve"> opleiding van Daniël aan dit hof is alleen beschreven dat niet </w:t>
      </w:r>
      <w:r w:rsidRPr="00107A92">
        <w:rPr>
          <w:bCs/>
        </w:rPr>
        <w:t>Nebukadnézar</w:t>
      </w:r>
      <w:r>
        <w:t xml:space="preserve"> en ook niet de wijzen maar </w:t>
      </w:r>
      <w:r w:rsidRPr="00EF468C">
        <w:rPr>
          <w:i/>
        </w:rPr>
        <w:t>“God de wetenschap en het verstand in alle boeken gaf”</w:t>
      </w:r>
      <w:r>
        <w:t xml:space="preserve"> (Dan. 1:17). Bij een nadere analyse van het Bijbelboek Daniël blijkt dat hij belangrijke leidinggevende functies heeft gekregen en dat hij in meerdere rijken en onder meerdere heersers heeft gediend. De functies van Daniël worden echter nauwelijks in de Bijbel beschreven. Het hele Bijbelboek Daniël besteedt er slechts één vers aan (Dan. 2:48). Het Bijbelboek gaat ook niet over leiderschap van Daniël, maar over het feit dat God regeert en dat het God is Die wijsheid geeft. Als het over Daniël zelf gaat in dit Bijbelboek, dan komt vooral naar voren dat hij in moeilijke omstandigheden God dient en blijft dienen. Daniël is leider in een niet-christelijke, vijandige omgeving. God houdt hem in deze omgeving staande. Daniël wordt door mensen bejubeld, aangebeden en geprezen om zijn wijsheid (Dan. 2:46, 4:8-9, 5:14, 5:16). Hij roemt echter niet in eigen kunnen, maar geeft God de eer (Dan. 1:20-23, 2:28, 4:24-27, 5:17-28).</w:t>
      </w:r>
    </w:p>
    <w:p w:rsidR="00F95E8C" w:rsidRDefault="00F95E8C" w:rsidP="00F95E8C">
      <w:pPr>
        <w:pStyle w:val="Tekstzonderopmaak"/>
      </w:pPr>
    </w:p>
    <w:p w:rsidR="00D72A28" w:rsidRPr="00975515" w:rsidRDefault="00B4168D" w:rsidP="00975515"/>
    <w:sectPr w:rsidR="00D72A28" w:rsidRPr="009755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68D" w:rsidRDefault="00B4168D" w:rsidP="00CD6F75">
      <w:pPr>
        <w:spacing w:after="0" w:line="240" w:lineRule="auto"/>
      </w:pPr>
      <w:r>
        <w:separator/>
      </w:r>
    </w:p>
  </w:endnote>
  <w:endnote w:type="continuationSeparator" w:id="0">
    <w:p w:rsidR="00B4168D" w:rsidRDefault="00B4168D"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68D" w:rsidRDefault="00B4168D" w:rsidP="00CD6F75">
      <w:pPr>
        <w:spacing w:after="0" w:line="240" w:lineRule="auto"/>
      </w:pPr>
      <w:r>
        <w:separator/>
      </w:r>
    </w:p>
  </w:footnote>
  <w:footnote w:type="continuationSeparator" w:id="0">
    <w:p w:rsidR="00B4168D" w:rsidRDefault="00B4168D" w:rsidP="00CD6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220CD8"/>
    <w:rsid w:val="003F7362"/>
    <w:rsid w:val="00415CE6"/>
    <w:rsid w:val="006919B5"/>
    <w:rsid w:val="007A0104"/>
    <w:rsid w:val="00885177"/>
    <w:rsid w:val="00975515"/>
    <w:rsid w:val="009A7F26"/>
    <w:rsid w:val="00B4168D"/>
    <w:rsid w:val="00CD6F75"/>
    <w:rsid w:val="00E124CB"/>
    <w:rsid w:val="00E2001E"/>
    <w:rsid w:val="00EE0707"/>
    <w:rsid w:val="00F95E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26A8D27"/>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1166</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3</cp:revision>
  <dcterms:created xsi:type="dcterms:W3CDTF">2019-04-29T14:28:00Z</dcterms:created>
  <dcterms:modified xsi:type="dcterms:W3CDTF">2019-05-07T19:54:00Z</dcterms:modified>
</cp:coreProperties>
</file>